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0275"/>
      </w:tblGrid>
      <w:tr w:rsidR="002B029C" w:rsidRPr="002B029C" w:rsidTr="002B029C">
        <w:trPr>
          <w:tblCellSpacing w:w="0" w:type="dxa"/>
        </w:trPr>
        <w:tc>
          <w:tcPr>
            <w:tcW w:w="525" w:type="dxa"/>
            <w:hideMark/>
          </w:tcPr>
          <w:p w:rsidR="002B029C" w:rsidRP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29C" w:rsidRP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B02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Use the following account balances from the adjusted trial balance of </w:t>
            </w:r>
            <w:r w:rsidRPr="002B029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</w:rPr>
              <w:t>ABC</w:t>
            </w:r>
            <w:r w:rsidRPr="002B02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2B029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</w:rPr>
              <w:t>Consulting</w:t>
            </w:r>
            <w:r w:rsidRPr="002B02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2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2B02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76900" cy="2219325"/>
                  <wp:effectExtent l="0" t="0" r="0" b="9525"/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B02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2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2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Select the correct closing entry that </w:t>
            </w:r>
            <w:r w:rsidRPr="002B029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</w:rPr>
              <w:t>ABC</w:t>
            </w:r>
            <w:r w:rsidRPr="002B02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2B029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</w:rPr>
              <w:t>Consulting</w:t>
            </w:r>
            <w:r w:rsidRPr="002B02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would make to close their revenue account(s) at the end of the accounting period.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525"/>
            </w:tblGrid>
            <w:tr w:rsidR="002B029C" w:rsidRPr="002B029C" w:rsidTr="002B029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proofErr w:type="gramStart"/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debit</w:t>
                  </w:r>
                  <w:proofErr w:type="gramEnd"/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Fees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Revenue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and credit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Cash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for $15,000.</w:t>
                  </w:r>
                </w:p>
              </w:tc>
            </w:tr>
            <w:tr w:rsidR="002B029C" w:rsidRPr="002B029C" w:rsidTr="002B029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proofErr w:type="gramStart"/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debit</w:t>
                  </w:r>
                  <w:proofErr w:type="gramEnd"/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Income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Summary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and credit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Fees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Revenue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for $15,000.</w:t>
                  </w:r>
                </w:p>
              </w:tc>
            </w:tr>
            <w:tr w:rsidR="002B029C" w:rsidRPr="002B029C" w:rsidTr="002B029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proofErr w:type="gramStart"/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debit</w:t>
                  </w:r>
                  <w:proofErr w:type="gramEnd"/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Fees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Revenue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and credit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B.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Conway,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Capital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for $15,000.</w:t>
                  </w:r>
                </w:p>
              </w:tc>
            </w:tr>
            <w:tr w:rsidR="002B029C" w:rsidRPr="002B029C" w:rsidTr="002B029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proofErr w:type="gramStart"/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debit</w:t>
                  </w:r>
                  <w:proofErr w:type="gramEnd"/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Fees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Revenue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and credit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Income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Summary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for $15,000.</w:t>
                  </w:r>
                </w:p>
              </w:tc>
            </w:tr>
          </w:tbl>
          <w:p w:rsidR="002B029C" w:rsidRP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29C" w:rsidRPr="002B029C" w:rsidTr="002B029C">
        <w:trPr>
          <w:tblCellSpacing w:w="0" w:type="dxa"/>
        </w:trPr>
        <w:tc>
          <w:tcPr>
            <w:tcW w:w="525" w:type="dxa"/>
          </w:tcPr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P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P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029C" w:rsidRPr="002B029C" w:rsidRDefault="002B029C" w:rsidP="002B02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0275"/>
      </w:tblGrid>
      <w:tr w:rsidR="002B029C" w:rsidRPr="002B029C" w:rsidTr="002B029C">
        <w:trPr>
          <w:tblCellSpacing w:w="0" w:type="dxa"/>
        </w:trPr>
        <w:tc>
          <w:tcPr>
            <w:tcW w:w="525" w:type="dxa"/>
            <w:hideMark/>
          </w:tcPr>
          <w:p w:rsidR="002B029C" w:rsidRP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B029C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2.</w:t>
            </w:r>
            <w:r w:rsidRPr="002B029C">
              <w:rPr>
                <w:rFonts w:ascii="Times New Roman" w:eastAsia="Times New Roman" w:hAnsi="Times New Roman" w:cs="Times New Roman"/>
                <w:i/>
                <w:iCs/>
                <w:color w:val="808080"/>
                <w:sz w:val="32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29C" w:rsidRP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B02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Use the following account balances from the adjusted trial balance of </w:t>
            </w:r>
            <w:r w:rsidRPr="002B029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</w:rPr>
              <w:t>ABC</w:t>
            </w:r>
            <w:r w:rsidRPr="002B02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2B029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</w:rPr>
              <w:t>Consulting</w:t>
            </w:r>
            <w:r w:rsidRPr="002B029C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</w:r>
            <w:r w:rsidRPr="002B029C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 </w:t>
            </w:r>
            <w:r w:rsidRPr="002B029C">
              <w:rPr>
                <w:rFonts w:ascii="Times New Roman" w:eastAsia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5676900" cy="2219325"/>
                  <wp:effectExtent l="0" t="0" r="0" b="9525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29C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  <w:r w:rsidRPr="002B029C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</w:r>
            <w:r w:rsidRPr="002B029C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 xml:space="preserve">Select the correct closing entry that </w:t>
            </w:r>
            <w:r w:rsidRPr="002B029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</w:rPr>
              <w:t>ABC</w:t>
            </w:r>
            <w:r w:rsidRPr="002B02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2B029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</w:rPr>
              <w:t>Consulting</w:t>
            </w:r>
            <w:r w:rsidRPr="002B02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would make to close their expense account(s) at the end of the accounting period.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525"/>
            </w:tblGrid>
            <w:tr w:rsidR="002B029C" w:rsidRPr="002B029C" w:rsidTr="002B029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proofErr w:type="gramStart"/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debit</w:t>
                  </w:r>
                  <w:proofErr w:type="gramEnd"/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Salary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Expense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$2,000; debit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Rent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Expense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$3,000; debit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Supplies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Expense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$4,000 and credit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Income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Summary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$9,000.</w:t>
                  </w:r>
                </w:p>
              </w:tc>
            </w:tr>
            <w:tr w:rsidR="002B029C" w:rsidRPr="002B029C" w:rsidTr="002B029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proofErr w:type="gramStart"/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debit</w:t>
                  </w:r>
                  <w:proofErr w:type="gramEnd"/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Income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Summary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$9,000 and credit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Salary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Expense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$2,000; credit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Rent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Expense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$3,000; credit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Supplies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Expense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$4,000.</w:t>
                  </w:r>
                </w:p>
              </w:tc>
            </w:tr>
            <w:tr w:rsidR="002B029C" w:rsidRPr="002B029C" w:rsidTr="002B029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proofErr w:type="gramStart"/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debit</w:t>
                  </w:r>
                  <w:proofErr w:type="gramEnd"/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Income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Summary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$9,000 and credit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B.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Conway,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Capital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for $9,000.</w:t>
                  </w:r>
                </w:p>
              </w:tc>
            </w:tr>
            <w:tr w:rsidR="002B029C" w:rsidRPr="002B029C" w:rsidTr="002B029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proofErr w:type="gramStart"/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debit</w:t>
                  </w:r>
                  <w:proofErr w:type="gramEnd"/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B.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Conway,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Capital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$9,000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and credit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Salary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Expense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$2,000; credit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Rent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Expense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$3,000; credit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Supplies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Pr="002B029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24"/>
                    </w:rPr>
                    <w:t>Expense</w:t>
                  </w: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$4,000.</w:t>
                  </w:r>
                </w:p>
              </w:tc>
            </w:tr>
          </w:tbl>
          <w:p w:rsidR="002B029C" w:rsidRP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2B029C" w:rsidRPr="002B029C" w:rsidTr="002B029C">
        <w:trPr>
          <w:tblCellSpacing w:w="0" w:type="dxa"/>
        </w:trPr>
        <w:tc>
          <w:tcPr>
            <w:tcW w:w="525" w:type="dxa"/>
          </w:tcPr>
          <w:p w:rsid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9C" w:rsidRP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029C" w:rsidRP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029C" w:rsidRPr="002B029C" w:rsidRDefault="002B029C" w:rsidP="002B02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0275"/>
      </w:tblGrid>
      <w:tr w:rsidR="002B029C" w:rsidRPr="002B029C" w:rsidTr="002B029C">
        <w:trPr>
          <w:tblCellSpacing w:w="0" w:type="dxa"/>
        </w:trPr>
        <w:tc>
          <w:tcPr>
            <w:tcW w:w="525" w:type="dxa"/>
            <w:hideMark/>
          </w:tcPr>
          <w:p w:rsidR="002B029C" w:rsidRP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B029C">
              <w:rPr>
                <w:rFonts w:ascii="Times New Roman" w:eastAsia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B029C" w:rsidRP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B029C">
              <w:rPr>
                <w:rFonts w:ascii="Times New Roman" w:eastAsia="Times New Roman" w:hAnsi="Times New Roman" w:cs="Times New Roman"/>
                <w:sz w:val="32"/>
                <w:szCs w:val="24"/>
              </w:rPr>
              <w:t>An adjusted trial balance: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525"/>
            </w:tblGrid>
            <w:tr w:rsidR="002B029C" w:rsidRPr="002B029C" w:rsidTr="002B029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Is a list of all accounts and their balances after adjusting </w:t>
                  </w:r>
                  <w:proofErr w:type="gramStart"/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entries.</w:t>
                  </w:r>
                  <w:proofErr w:type="gramEnd"/>
                </w:p>
              </w:tc>
            </w:tr>
            <w:tr w:rsidR="002B029C" w:rsidRPr="002B029C" w:rsidTr="002B029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Is a list of all accounts and their balances before adjusting </w:t>
                  </w:r>
                  <w:proofErr w:type="gramStart"/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entries.</w:t>
                  </w:r>
                  <w:proofErr w:type="gramEnd"/>
                </w:p>
              </w:tc>
            </w:tr>
            <w:tr w:rsidR="002B029C" w:rsidRPr="002B029C" w:rsidTr="002B029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Is a list of all accounts and their balances after closing </w:t>
                  </w:r>
                  <w:proofErr w:type="gramStart"/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entries.</w:t>
                  </w:r>
                  <w:proofErr w:type="gramEnd"/>
                </w:p>
              </w:tc>
            </w:tr>
            <w:tr w:rsidR="002B029C" w:rsidRPr="002B029C" w:rsidTr="002B029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C" w:rsidRPr="002B029C" w:rsidRDefault="002B029C" w:rsidP="002B0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Is a trial balance adjusted for cash-basis </w:t>
                  </w:r>
                  <w:proofErr w:type="gramStart"/>
                  <w:r w:rsidRPr="002B029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accounting.</w:t>
                  </w:r>
                  <w:proofErr w:type="gramEnd"/>
                </w:p>
              </w:tc>
            </w:tr>
          </w:tbl>
          <w:p w:rsidR="002B029C" w:rsidRPr="002B029C" w:rsidRDefault="002B029C" w:rsidP="002B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2B6D1B" w:rsidRDefault="002B6D1B"/>
    <w:sectPr w:rsidR="002B6D1B" w:rsidSect="002B0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9C"/>
    <w:rsid w:val="002B029C"/>
    <w:rsid w:val="002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A603D-60EB-4E4B-86C2-54657872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Cabrillo College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Mullin</dc:creator>
  <cp:keywords/>
  <dc:description/>
  <cp:lastModifiedBy>Terry Mullin</cp:lastModifiedBy>
  <cp:revision>1</cp:revision>
  <dcterms:created xsi:type="dcterms:W3CDTF">2015-04-14T20:36:00Z</dcterms:created>
  <dcterms:modified xsi:type="dcterms:W3CDTF">2015-04-14T20:41:00Z</dcterms:modified>
</cp:coreProperties>
</file>